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50" w:rsidRPr="00F412D9" w:rsidRDefault="00F412D9" w:rsidP="00F412D9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412D9">
        <w:rPr>
          <w:rFonts w:ascii="標楷體" w:eastAsia="標楷體" w:hAnsi="標楷體" w:hint="eastAsia"/>
          <w:b/>
          <w:sz w:val="36"/>
          <w:szCs w:val="36"/>
        </w:rPr>
        <w:t>公教</w:t>
      </w:r>
      <w:r w:rsidR="00DD1AAE">
        <w:rPr>
          <w:rFonts w:ascii="標楷體" w:eastAsia="標楷體" w:hAnsi="標楷體" w:hint="eastAsia"/>
          <w:b/>
          <w:sz w:val="36"/>
          <w:szCs w:val="36"/>
        </w:rPr>
        <w:t>員工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各項優惠貸款</w:t>
      </w:r>
      <w:r w:rsidR="00DD1AAE">
        <w:rPr>
          <w:rFonts w:ascii="標楷體" w:eastAsia="標楷體" w:hAnsi="標楷體" w:hint="eastAsia"/>
          <w:b/>
          <w:sz w:val="36"/>
          <w:szCs w:val="36"/>
        </w:rPr>
        <w:t>現行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利率一覽表</w:t>
      </w:r>
    </w:p>
    <w:p w:rsidR="00F412D9" w:rsidRDefault="00F412D9" w:rsidP="00F412D9">
      <w:pPr>
        <w:spacing w:line="0" w:lineRule="atLeast"/>
        <w:jc w:val="right"/>
        <w:rPr>
          <w:rFonts w:ascii="標楷體" w:eastAsia="標楷體" w:hAnsi="標楷體"/>
          <w:szCs w:val="24"/>
        </w:rPr>
      </w:pPr>
      <w:r w:rsidRPr="00F412D9">
        <w:rPr>
          <w:rFonts w:ascii="標楷體" w:eastAsia="標楷體" w:hAnsi="標楷體" w:hint="eastAsia"/>
          <w:szCs w:val="24"/>
        </w:rPr>
        <w:t>製表日期：104年10月</w:t>
      </w:r>
    </w:p>
    <w:tbl>
      <w:tblPr>
        <w:tblStyle w:val="a3"/>
        <w:tblW w:w="14034" w:type="dxa"/>
        <w:tblInd w:w="108" w:type="dxa"/>
        <w:tblLook w:val="04A0" w:firstRow="1" w:lastRow="0" w:firstColumn="1" w:lastColumn="0" w:noHBand="0" w:noVBand="1"/>
      </w:tblPr>
      <w:tblGrid>
        <w:gridCol w:w="2552"/>
        <w:gridCol w:w="2977"/>
        <w:gridCol w:w="6662"/>
        <w:gridCol w:w="1843"/>
      </w:tblGrid>
      <w:tr w:rsidR="000802F2" w:rsidTr="000802F2">
        <w:trPr>
          <w:trHeight w:val="478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貸款名稱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1B5B3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開辦日期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及承作廠商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利率調整機制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目前利率</w:t>
            </w:r>
          </w:p>
        </w:tc>
      </w:tr>
      <w:tr w:rsidR="000802F2" w:rsidTr="000802F2">
        <w:tc>
          <w:tcPr>
            <w:tcW w:w="2552" w:type="dxa"/>
            <w:vMerge w:val="restart"/>
            <w:vAlign w:val="center"/>
          </w:tcPr>
          <w:p w:rsidR="000802F2" w:rsidRPr="00F412D9" w:rsidRDefault="000802F2" w:rsidP="00D746B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築巢優利貸－全國公教員工房屋貸款</w:t>
            </w:r>
          </w:p>
        </w:tc>
        <w:tc>
          <w:tcPr>
            <w:tcW w:w="2977" w:type="dxa"/>
          </w:tcPr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95.11.1至96.10.31</w:t>
            </w:r>
          </w:p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臺灣銀行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.10.31</w:t>
            </w:r>
          </w:p>
          <w:p w:rsidR="000802F2" w:rsidRPr="006817DD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彰化銀行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BD480E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480E">
              <w:rPr>
                <w:rFonts w:ascii="標楷體" w:eastAsia="標楷體" w:hAnsi="標楷體" w:hint="eastAsia"/>
                <w:b/>
                <w:sz w:val="28"/>
                <w:szCs w:val="28"/>
              </w:rPr>
              <w:t>華南銀行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1.1.至103.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國泰人壽</w:t>
            </w:r>
          </w:p>
        </w:tc>
        <w:tc>
          <w:tcPr>
            <w:tcW w:w="6662" w:type="dxa"/>
          </w:tcPr>
          <w:p w:rsidR="000802F2" w:rsidRPr="00F412D9" w:rsidRDefault="000802F2" w:rsidP="00FB260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FB260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shd w:val="pct15" w:color="auto" w:fill="FFFFFF"/>
              </w:rPr>
              <w:t>0.3</w:t>
            </w:r>
            <w:r w:rsidR="00FB260A" w:rsidRPr="00FB260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shd w:val="pct15" w:color="auto" w:fill="FFFFFF"/>
              </w:rPr>
              <w:t>7</w:t>
            </w:r>
            <w:r w:rsidRPr="00FB260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shd w:val="pct15" w:color="auto" w:fill="FFFFFF"/>
              </w:rPr>
              <w:t>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FB260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60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1.6</w:t>
            </w:r>
            <w:r w:rsidR="00FB260A" w:rsidRPr="00FB260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</w:t>
            </w:r>
            <w:r w:rsidRPr="00FB260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1B5B3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1.1.至105.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中國信託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加碼0.465％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1.77％</w:t>
            </w:r>
          </w:p>
        </w:tc>
      </w:tr>
      <w:tr w:rsidR="000802F2" w:rsidTr="000802F2">
        <w:tc>
          <w:tcPr>
            <w:tcW w:w="2552" w:type="dxa"/>
            <w:vMerge w:val="restart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60703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貼心相貸－全國公教員工消費性貸款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412D9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合作金庫銀行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加碼0.365％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708A1" w:rsidRDefault="000802F2" w:rsidP="00A8379F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1至101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  <w:p w:rsidR="000802F2" w:rsidRPr="00F708A1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101.7.1至104.6.30</w:t>
            </w:r>
          </w:p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104.7.1至107.6.30</w:t>
            </w:r>
          </w:p>
          <w:p w:rsidR="000802F2" w:rsidRPr="009C53DB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53DB">
              <w:rPr>
                <w:rFonts w:ascii="標楷體" w:eastAsia="標楷體" w:hAnsi="標楷體" w:hint="eastAsia"/>
                <w:b/>
                <w:sz w:val="28"/>
                <w:szCs w:val="28"/>
              </w:rPr>
              <w:t>臺灣土地銀行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50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1.81％</w:t>
            </w:r>
          </w:p>
        </w:tc>
      </w:tr>
      <w:tr w:rsidR="000802F2" w:rsidTr="000802F2">
        <w:tc>
          <w:tcPr>
            <w:tcW w:w="5529" w:type="dxa"/>
            <w:gridSpan w:val="2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BE6C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中央公教人員急難貸款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DB494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1B38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減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碼0.025％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DB494D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1.28％</w:t>
            </w:r>
          </w:p>
        </w:tc>
      </w:tr>
    </w:tbl>
    <w:p w:rsidR="00F412D9" w:rsidRPr="000802F2" w:rsidRDefault="000802F2" w:rsidP="00F412D9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0802F2">
        <w:rPr>
          <w:rFonts w:ascii="標楷體" w:eastAsia="標楷體" w:hAnsi="標楷體" w:hint="eastAsia"/>
          <w:sz w:val="26"/>
          <w:szCs w:val="26"/>
        </w:rPr>
        <w:t>註：中華郵政股份有限公司自104年9月30日起調降2年期定期儲金機動利率調降0.07％，調整後利率為1.305％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sectPr w:rsidR="00F412D9" w:rsidRPr="000802F2" w:rsidSect="001B5B3A">
      <w:pgSz w:w="16838" w:h="11906" w:orient="landscape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F33" w:rsidRDefault="00742F33" w:rsidP="00DD1AAE">
      <w:r>
        <w:separator/>
      </w:r>
    </w:p>
  </w:endnote>
  <w:endnote w:type="continuationSeparator" w:id="0">
    <w:p w:rsidR="00742F33" w:rsidRDefault="00742F33" w:rsidP="00DD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F33" w:rsidRDefault="00742F33" w:rsidP="00DD1AAE">
      <w:r>
        <w:separator/>
      </w:r>
    </w:p>
  </w:footnote>
  <w:footnote w:type="continuationSeparator" w:id="0">
    <w:p w:rsidR="00742F33" w:rsidRDefault="00742F33" w:rsidP="00DD1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F4"/>
    <w:rsid w:val="000217E0"/>
    <w:rsid w:val="000802F2"/>
    <w:rsid w:val="00173041"/>
    <w:rsid w:val="001B5B3A"/>
    <w:rsid w:val="001D74FD"/>
    <w:rsid w:val="002F717A"/>
    <w:rsid w:val="003611F4"/>
    <w:rsid w:val="00482CD4"/>
    <w:rsid w:val="0048779B"/>
    <w:rsid w:val="004F6952"/>
    <w:rsid w:val="0058739F"/>
    <w:rsid w:val="00607034"/>
    <w:rsid w:val="006817DD"/>
    <w:rsid w:val="00742F33"/>
    <w:rsid w:val="007525B6"/>
    <w:rsid w:val="007C3E94"/>
    <w:rsid w:val="008237D6"/>
    <w:rsid w:val="00892D80"/>
    <w:rsid w:val="008A5844"/>
    <w:rsid w:val="008A704B"/>
    <w:rsid w:val="009926DE"/>
    <w:rsid w:val="009C53DB"/>
    <w:rsid w:val="009F1D8C"/>
    <w:rsid w:val="00A31FF9"/>
    <w:rsid w:val="00A93D9C"/>
    <w:rsid w:val="00AE0D70"/>
    <w:rsid w:val="00B0185B"/>
    <w:rsid w:val="00BD0501"/>
    <w:rsid w:val="00BD480E"/>
    <w:rsid w:val="00BE6CD5"/>
    <w:rsid w:val="00BE79BE"/>
    <w:rsid w:val="00BF0D3B"/>
    <w:rsid w:val="00C913B4"/>
    <w:rsid w:val="00CC4760"/>
    <w:rsid w:val="00CF06CD"/>
    <w:rsid w:val="00CF6D07"/>
    <w:rsid w:val="00D37F53"/>
    <w:rsid w:val="00D45864"/>
    <w:rsid w:val="00D746B2"/>
    <w:rsid w:val="00D81B38"/>
    <w:rsid w:val="00D839AD"/>
    <w:rsid w:val="00DB494D"/>
    <w:rsid w:val="00DD1AAE"/>
    <w:rsid w:val="00DD518B"/>
    <w:rsid w:val="00E16582"/>
    <w:rsid w:val="00E24E9D"/>
    <w:rsid w:val="00F412D9"/>
    <w:rsid w:val="00F708A1"/>
    <w:rsid w:val="00FB260A"/>
    <w:rsid w:val="00FB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給與福利處第四科歐宛寧</dc:creator>
  <cp:keywords/>
  <dc:description/>
  <cp:lastModifiedBy>yspeople</cp:lastModifiedBy>
  <cp:revision>2</cp:revision>
  <cp:lastPrinted>2015-10-07T11:22:00Z</cp:lastPrinted>
  <dcterms:created xsi:type="dcterms:W3CDTF">2015-10-23T01:37:00Z</dcterms:created>
  <dcterms:modified xsi:type="dcterms:W3CDTF">2015-10-23T01:37:00Z</dcterms:modified>
</cp:coreProperties>
</file>